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6DD" w:rsidRDefault="00B7756D" w:rsidP="00813A32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72F"/>
          <w:sz w:val="26"/>
          <w:szCs w:val="26"/>
        </w:rPr>
        <w:t>Итоги голосования оформляются протоколом собрания.</w:t>
      </w:r>
      <w:r w:rsidR="00813A32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Требования к протоколу закреплены объемным приказом </w:t>
      </w:r>
      <w:r w:rsidR="00FA46DD"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Минстро</w:t>
      </w:r>
      <w:r w:rsidR="00813A32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я России от </w:t>
      </w:r>
      <w:r w:rsidR="00EC33CD">
        <w:rPr>
          <w:rFonts w:ascii="Times New Roman" w:eastAsia="Times New Roman" w:hAnsi="Times New Roman" w:cs="Times New Roman"/>
          <w:color w:val="22272F"/>
          <w:sz w:val="26"/>
          <w:szCs w:val="26"/>
        </w:rPr>
        <w:t>№44</w:t>
      </w:r>
      <w:r w:rsidR="00813A32">
        <w:rPr>
          <w:rFonts w:ascii="Times New Roman" w:eastAsia="Times New Roman" w:hAnsi="Times New Roman" w:cs="Times New Roman"/>
          <w:color w:val="22272F"/>
          <w:sz w:val="26"/>
          <w:szCs w:val="26"/>
        </w:rPr>
        <w:t>/пр</w:t>
      </w:r>
      <w:r w:rsidR="00EC33C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2019 г</w:t>
      </w:r>
      <w:r w:rsidR="00813A32">
        <w:rPr>
          <w:rFonts w:ascii="Times New Roman" w:eastAsia="Times New Roman" w:hAnsi="Times New Roman" w:cs="Times New Roman"/>
          <w:color w:val="22272F"/>
          <w:sz w:val="26"/>
          <w:szCs w:val="26"/>
        </w:rPr>
        <w:t>.</w:t>
      </w:r>
    </w:p>
    <w:p w:rsidR="00DB6742" w:rsidRDefault="00DB6742" w:rsidP="00813A32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</w:p>
    <w:p w:rsidR="00813A32" w:rsidRPr="00FA46DD" w:rsidRDefault="00813A32" w:rsidP="00813A32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Подготовленный нами проект протокола уже содержит большинство необходимых сведений. Остальными данными (ФИО, голоса, % и т.д.) необходимо дозаполнить выделенные для этого места в документе (по итогам подсчета голосов). </w:t>
      </w:r>
    </w:p>
    <w:p w:rsidR="00FF6CDF" w:rsidRPr="00DB6742" w:rsidRDefault="00FA46DD" w:rsidP="00FA46DD">
      <w:pPr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DB6742">
        <w:rPr>
          <w:rFonts w:ascii="Times New Roman" w:eastAsia="Times New Roman" w:hAnsi="Times New Roman" w:cs="Times New Roman"/>
          <w:sz w:val="26"/>
          <w:szCs w:val="26"/>
        </w:rPr>
        <w:t>Создание ТСЖ - это единственный случай, когда протокол о принятых решениях</w:t>
      </w:r>
      <w:r w:rsidR="00FF6CDF" w:rsidRPr="00DB6742">
        <w:rPr>
          <w:rFonts w:ascii="Times New Roman" w:eastAsia="Times New Roman" w:hAnsi="Times New Roman" w:cs="Times New Roman"/>
          <w:sz w:val="26"/>
          <w:szCs w:val="26"/>
        </w:rPr>
        <w:t xml:space="preserve"> подписывают</w:t>
      </w:r>
      <w:r w:rsidR="00E61602" w:rsidRPr="00DB6742">
        <w:rPr>
          <w:rFonts w:ascii="Times New Roman" w:eastAsia="Times New Roman" w:hAnsi="Times New Roman" w:cs="Times New Roman"/>
          <w:sz w:val="26"/>
          <w:szCs w:val="26"/>
        </w:rPr>
        <w:t xml:space="preserve"> также</w:t>
      </w:r>
      <w:r w:rsidR="00FF6CDF" w:rsidRPr="00DB6742">
        <w:rPr>
          <w:rFonts w:ascii="Times New Roman" w:eastAsia="Times New Roman" w:hAnsi="Times New Roman" w:cs="Times New Roman"/>
          <w:sz w:val="26"/>
          <w:szCs w:val="26"/>
        </w:rPr>
        <w:t xml:space="preserve"> сами собственники.</w:t>
      </w:r>
      <w:r w:rsidR="00E61602" w:rsidRPr="00DB6742">
        <w:rPr>
          <w:rFonts w:ascii="Times New Roman" w:eastAsia="Times New Roman" w:hAnsi="Times New Roman" w:cs="Times New Roman"/>
          <w:sz w:val="26"/>
          <w:szCs w:val="26"/>
        </w:rPr>
        <w:t xml:space="preserve"> Необходимо указать их ФИО, дату и поставить подпись каждого собственника, который голосовал ЗА создание ТСЖ и утверждение его Устава.</w:t>
      </w:r>
    </w:p>
    <w:p w:rsidR="004E1BD0" w:rsidRDefault="004E1BD0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FA46DD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 xml:space="preserve">Шаг </w:t>
      </w:r>
      <w:r w:rsidR="00977770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>5</w:t>
      </w:r>
      <w:r w:rsidRPr="00FA46DD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 xml:space="preserve">. </w:t>
      </w:r>
      <w:r w:rsidR="00977770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>Регистрация</w:t>
      </w:r>
      <w:r w:rsidRPr="00FA46DD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 xml:space="preserve"> ТСЖ.</w:t>
      </w: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Регистрация ТСЖ осуществляется в соответствии с </w:t>
      </w:r>
      <w:r w:rsidRPr="00864C1F">
        <w:rPr>
          <w:rFonts w:ascii="Times New Roman" w:eastAsia="Times New Roman" w:hAnsi="Times New Roman" w:cs="Times New Roman"/>
          <w:sz w:val="26"/>
          <w:szCs w:val="26"/>
        </w:rPr>
        <w:t>Федеральным законом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 от 08.08.2001 N 129-ФЗ "О государственной регистрации юридических лиц и индивидуальных предпринимателей".</w:t>
      </w: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Для регистрации ТСЖ необходимо представить в налоговый орган заявление по </w:t>
      </w:r>
      <w:r w:rsidRPr="00864C1F">
        <w:rPr>
          <w:rFonts w:ascii="Times New Roman" w:eastAsia="Times New Roman" w:hAnsi="Times New Roman" w:cs="Times New Roman"/>
          <w:sz w:val="26"/>
          <w:szCs w:val="26"/>
        </w:rPr>
        <w:t>форме N Р11001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, утвержденной </w:t>
      </w:r>
      <w:r w:rsidRPr="00864C1F">
        <w:rPr>
          <w:rFonts w:ascii="Times New Roman" w:eastAsia="Times New Roman" w:hAnsi="Times New Roman" w:cs="Times New Roman"/>
          <w:sz w:val="26"/>
          <w:szCs w:val="26"/>
        </w:rPr>
        <w:t>приказом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 ФНС России от 25.01.2012 N ММВ-7-6/25. При заполнении данной формы заполняются следующие листы:</w:t>
      </w: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864C1F">
        <w:rPr>
          <w:rFonts w:ascii="Times New Roman" w:eastAsia="Times New Roman" w:hAnsi="Times New Roman" w:cs="Times New Roman"/>
          <w:sz w:val="26"/>
          <w:szCs w:val="26"/>
        </w:rPr>
        <w:t>Раздел 1-4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 заявления о государственной регистрации юридического лица при создании (стр. 001 - стр. 002 формируемого документа);</w:t>
      </w: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864C1F">
        <w:rPr>
          <w:rFonts w:ascii="Times New Roman" w:eastAsia="Times New Roman" w:hAnsi="Times New Roman" w:cs="Times New Roman"/>
          <w:sz w:val="26"/>
          <w:szCs w:val="26"/>
        </w:rPr>
        <w:t>Лист Е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. Сведения о физическом лице, имеющем право без доверенности действовать от имени юридического лица (стр. 003 - стр. 004 формируемого документа); заполняется на председателя правления ТСЖ;</w:t>
      </w: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864C1F">
        <w:rPr>
          <w:rFonts w:ascii="Times New Roman" w:eastAsia="Times New Roman" w:hAnsi="Times New Roman" w:cs="Times New Roman"/>
          <w:sz w:val="26"/>
          <w:szCs w:val="26"/>
        </w:rPr>
        <w:t>Лист И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. Сведения о кодах по Общероссийскому классификатору видов экономической деятельности (стр. 005 формируемого документа). Указывается код основного вида деятельности </w:t>
      </w:r>
      <w:r w:rsidR="00EC33CD">
        <w:rPr>
          <w:rFonts w:ascii="Times New Roman" w:eastAsia="Times New Roman" w:hAnsi="Times New Roman" w:cs="Times New Roman"/>
          <w:sz w:val="26"/>
          <w:szCs w:val="26"/>
        </w:rPr>
        <w:t>68</w:t>
      </w:r>
      <w:r w:rsidRPr="00864C1F">
        <w:rPr>
          <w:rFonts w:ascii="Times New Roman" w:eastAsia="Times New Roman" w:hAnsi="Times New Roman" w:cs="Times New Roman"/>
          <w:sz w:val="26"/>
          <w:szCs w:val="26"/>
        </w:rPr>
        <w:t>.32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 - "Управление недвижимым имуществом", коды дополнительных видов деятельности </w:t>
      </w:r>
      <w:r w:rsidR="00EC33CD">
        <w:rPr>
          <w:rFonts w:ascii="Times New Roman" w:eastAsia="Times New Roman" w:hAnsi="Times New Roman" w:cs="Times New Roman"/>
          <w:sz w:val="26"/>
          <w:szCs w:val="26"/>
        </w:rPr>
        <w:t>68</w:t>
      </w:r>
      <w:r w:rsidRPr="00864C1F">
        <w:rPr>
          <w:rFonts w:ascii="Times New Roman" w:eastAsia="Times New Roman" w:hAnsi="Times New Roman" w:cs="Times New Roman"/>
          <w:sz w:val="26"/>
          <w:szCs w:val="26"/>
        </w:rPr>
        <w:t>.32.1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 - "Управление эксплуатацией жилого фонда"; </w:t>
      </w:r>
      <w:r w:rsidR="00EC33CD">
        <w:rPr>
          <w:rFonts w:ascii="Times New Roman" w:eastAsia="Times New Roman" w:hAnsi="Times New Roman" w:cs="Times New Roman"/>
          <w:sz w:val="26"/>
          <w:szCs w:val="26"/>
        </w:rPr>
        <w:t>68</w:t>
      </w:r>
      <w:r w:rsidRPr="00864C1F">
        <w:rPr>
          <w:rFonts w:ascii="Times New Roman" w:eastAsia="Times New Roman" w:hAnsi="Times New Roman" w:cs="Times New Roman"/>
          <w:sz w:val="26"/>
          <w:szCs w:val="26"/>
        </w:rPr>
        <w:t>.32.2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 - "Управление эксплуатацией нежилого фонда";</w:t>
      </w:r>
    </w:p>
    <w:p w:rsid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864C1F">
        <w:rPr>
          <w:rFonts w:ascii="Times New Roman" w:eastAsia="Times New Roman" w:hAnsi="Times New Roman" w:cs="Times New Roman"/>
          <w:sz w:val="26"/>
          <w:szCs w:val="26"/>
        </w:rPr>
        <w:t>Лист Н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. Сведения о заявителе (стр. 006 - стр. 007 - стр. 008 формируемого документа); заполняется на председателя правления ТСЖ, который является заявителем, как лицо, действующее на основании полномочия, предусмотренного федеральным законом, актом специально уполномоченного государственного органа или актом органа местного самоуправления.</w:t>
      </w:r>
    </w:p>
    <w:p w:rsidR="00720AF2" w:rsidRDefault="00720AF2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</w:rPr>
        <w:t>В пакет документов включен бланк для заполнения.</w:t>
      </w:r>
      <w:r w:rsidR="006D6D53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Лишние листы формы, которые не надо заполнять при регистрации ТСЖ мы удалили. Также прилагается выписка из приказа ФНС о порядке заполнения формы. </w:t>
      </w: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На сайте ФНС </w:t>
      </w:r>
      <w:hyperlink r:id="rId8" w:history="1">
        <w:r w:rsidRPr="00FA46DD">
          <w:rPr>
            <w:rStyle w:val="ab"/>
            <w:rFonts w:ascii="Times New Roman" w:eastAsia="Times New Roman" w:hAnsi="Times New Roman" w:cs="Times New Roman"/>
            <w:sz w:val="26"/>
            <w:szCs w:val="26"/>
          </w:rPr>
          <w:t>https://www.nalog.ru/rn77/program/5961277/</w:t>
        </w:r>
      </w:hyperlink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можно скачать программу для заполнения заявления о регистрации</w:t>
      </w:r>
      <w:r w:rsidR="00864C1F">
        <w:rPr>
          <w:rFonts w:ascii="Times New Roman" w:eastAsia="Times New Roman" w:hAnsi="Times New Roman" w:cs="Times New Roman"/>
          <w:color w:val="22272F"/>
          <w:sz w:val="26"/>
          <w:szCs w:val="26"/>
        </w:rPr>
        <w:t>, чтобы не мучаться с заполнением вручную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. </w:t>
      </w:r>
    </w:p>
    <w:p w:rsidR="00FA46DD" w:rsidRPr="00DB6742" w:rsidRDefault="00FA46DD" w:rsidP="00FA46DD">
      <w:pPr>
        <w:contextualSpacing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DB6742">
        <w:rPr>
          <w:rFonts w:ascii="Times New Roman" w:eastAsia="Times New Roman" w:hAnsi="Times New Roman" w:cs="Times New Roman"/>
          <w:color w:val="FF0000"/>
          <w:sz w:val="26"/>
          <w:szCs w:val="26"/>
        </w:rPr>
        <w:t>Заявление, сформированное на восьми листах, заверяется нотариально.</w:t>
      </w:r>
    </w:p>
    <w:p w:rsidR="00DB6742" w:rsidRDefault="00DB6742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Кроме этого, понадобятся следующие документы:</w:t>
      </w:r>
    </w:p>
    <w:p w:rsidR="00FA46DD" w:rsidRPr="004A781D" w:rsidRDefault="00FA46DD" w:rsidP="004A781D">
      <w:pPr>
        <w:pStyle w:val="ac"/>
        <w:numPr>
          <w:ilvl w:val="0"/>
          <w:numId w:val="7"/>
        </w:numPr>
        <w:ind w:left="709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4A781D">
        <w:rPr>
          <w:rFonts w:ascii="Times New Roman" w:eastAsia="Times New Roman" w:hAnsi="Times New Roman" w:cs="Times New Roman"/>
          <w:b/>
          <w:color w:val="22272F"/>
          <w:sz w:val="26"/>
          <w:szCs w:val="26"/>
        </w:rPr>
        <w:t>протокол</w:t>
      </w:r>
      <w:r w:rsidRPr="004A781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общего собрания собственников </w:t>
      </w:r>
      <w:r w:rsidR="004E3657" w:rsidRPr="004A781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с </w:t>
      </w:r>
      <w:r w:rsidRPr="004A781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подписями собственников, прошитый и пронумерованный с приложенными к нему </w:t>
      </w:r>
      <w:r w:rsidRPr="004A781D">
        <w:rPr>
          <w:rFonts w:ascii="Times New Roman" w:eastAsia="Times New Roman" w:hAnsi="Times New Roman" w:cs="Times New Roman"/>
          <w:b/>
          <w:color w:val="22272F"/>
          <w:sz w:val="26"/>
          <w:szCs w:val="26"/>
        </w:rPr>
        <w:t>Сведениями</w:t>
      </w:r>
      <w:r w:rsidRPr="004A781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о лицах, проголосовавших на общем собрании собственников "За" создание товарищества собственников жилья. Прошитый документ скрепляется подписью лица, уполномоченного общим собранием на государственную регистрацию ТСЖ;</w:t>
      </w:r>
    </w:p>
    <w:p w:rsidR="00FA46DD" w:rsidRPr="004A781D" w:rsidRDefault="00FA46DD" w:rsidP="004A781D">
      <w:pPr>
        <w:pStyle w:val="ac"/>
        <w:numPr>
          <w:ilvl w:val="0"/>
          <w:numId w:val="7"/>
        </w:numPr>
        <w:ind w:left="709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4A781D">
        <w:rPr>
          <w:rFonts w:ascii="Times New Roman" w:eastAsia="Times New Roman" w:hAnsi="Times New Roman" w:cs="Times New Roman"/>
          <w:b/>
          <w:color w:val="22272F"/>
          <w:sz w:val="26"/>
          <w:szCs w:val="26"/>
        </w:rPr>
        <w:lastRenderedPageBreak/>
        <w:t>устав ТСЖ</w:t>
      </w:r>
      <w:r w:rsidRPr="004A781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, прошитый, пронумерованный и скрепленный подписью избранного председателя правления ТСЖ, </w:t>
      </w:r>
      <w:r w:rsidRPr="004A781D">
        <w:rPr>
          <w:rFonts w:ascii="Times New Roman" w:eastAsia="Times New Roman" w:hAnsi="Times New Roman" w:cs="Times New Roman"/>
          <w:b/>
          <w:color w:val="22272F"/>
          <w:sz w:val="26"/>
          <w:szCs w:val="26"/>
        </w:rPr>
        <w:t>- в двух экземплярах</w:t>
      </w:r>
      <w:r w:rsidRPr="004A781D">
        <w:rPr>
          <w:rFonts w:ascii="Times New Roman" w:eastAsia="Times New Roman" w:hAnsi="Times New Roman" w:cs="Times New Roman"/>
          <w:color w:val="22272F"/>
          <w:sz w:val="26"/>
          <w:szCs w:val="26"/>
        </w:rPr>
        <w:t>;</w:t>
      </w:r>
    </w:p>
    <w:p w:rsidR="00FA46DD" w:rsidRPr="004A781D" w:rsidRDefault="00FA46DD" w:rsidP="004A781D">
      <w:pPr>
        <w:pStyle w:val="ac"/>
        <w:numPr>
          <w:ilvl w:val="0"/>
          <w:numId w:val="7"/>
        </w:numPr>
        <w:ind w:left="709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4A781D">
        <w:rPr>
          <w:rFonts w:ascii="Times New Roman" w:eastAsia="Times New Roman" w:hAnsi="Times New Roman" w:cs="Times New Roman"/>
          <w:b/>
          <w:color w:val="22272F"/>
          <w:sz w:val="26"/>
          <w:szCs w:val="26"/>
        </w:rPr>
        <w:t xml:space="preserve">квитанция об оплате </w:t>
      </w:r>
      <w:r w:rsidRPr="004A781D">
        <w:rPr>
          <w:rFonts w:ascii="Times New Roman" w:eastAsia="Times New Roman" w:hAnsi="Times New Roman" w:cs="Times New Roman"/>
          <w:color w:val="22272F"/>
          <w:sz w:val="26"/>
          <w:szCs w:val="26"/>
        </w:rPr>
        <w:t>госпошлины.</w:t>
      </w:r>
    </w:p>
    <w:p w:rsid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Пакет документов представляется в налоговую инспекцию лицом, уполномоченным общим собранием собственников на государственную регистрацию ТСЖ и указанным в протоколе.</w:t>
      </w:r>
    </w:p>
    <w:p w:rsidR="00810E68" w:rsidRPr="00FA46DD" w:rsidRDefault="00810E68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</w:rPr>
        <w:t>Регистрация занимает 3 рабочих дня.</w:t>
      </w:r>
    </w:p>
    <w:p w:rsidR="00810E68" w:rsidRDefault="00810E68" w:rsidP="00FA46DD">
      <w:pPr>
        <w:contextualSpacing/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</w:pP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FA46DD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 xml:space="preserve">Шаг </w:t>
      </w:r>
      <w:r w:rsidR="00334741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>6</w:t>
      </w:r>
      <w:r w:rsidRPr="00FA46DD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>. Изве</w:t>
      </w:r>
      <w:r w:rsidR="00334741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>щение</w:t>
      </w:r>
      <w:r w:rsidRPr="00FA46DD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 xml:space="preserve"> заинтересованных лиц о создании и начале работы ТСЖ.</w:t>
      </w: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После </w:t>
      </w:r>
      <w:r w:rsidR="00810E68">
        <w:rPr>
          <w:rFonts w:ascii="Times New Roman" w:eastAsia="Times New Roman" w:hAnsi="Times New Roman" w:cs="Times New Roman"/>
          <w:color w:val="22272F"/>
          <w:sz w:val="26"/>
          <w:szCs w:val="26"/>
        </w:rPr>
        <w:t>принятия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решения о создании ТСЖ и расторжении договора управления с бывшей управляющей компанией </w:t>
      </w:r>
      <w:r w:rsidR="00810E68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лицо, которое 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собственники</w:t>
      </w:r>
      <w:r w:rsidR="00810E68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уполномочили на расторжение договора с управляющей компанией, 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>должн</w:t>
      </w:r>
      <w:r w:rsidR="00810E68">
        <w:rPr>
          <w:rFonts w:ascii="Times New Roman" w:eastAsia="Times New Roman" w:hAnsi="Times New Roman" w:cs="Times New Roman"/>
          <w:color w:val="22272F"/>
          <w:sz w:val="26"/>
          <w:szCs w:val="26"/>
        </w:rPr>
        <w:t>о</w:t>
      </w: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уведомить управляющую компанию и запросить у нее техническую и иную связанную с управлением домом документацию</w:t>
      </w:r>
      <w:r w:rsidR="00135954">
        <w:rPr>
          <w:rFonts w:ascii="Times New Roman" w:eastAsia="Times New Roman" w:hAnsi="Times New Roman" w:cs="Times New Roman"/>
          <w:color w:val="22272F"/>
          <w:sz w:val="26"/>
          <w:szCs w:val="26"/>
        </w:rPr>
        <w:t>.</w:t>
      </w:r>
    </w:p>
    <w:p w:rsidR="00EC33CD" w:rsidRDefault="00EC33C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FA46DD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 xml:space="preserve">Шаг </w:t>
      </w:r>
      <w:r w:rsidR="00334741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>7</w:t>
      </w:r>
      <w:r w:rsidRPr="00FA46DD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>. Организ</w:t>
      </w:r>
      <w:r w:rsidR="00334741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>ация</w:t>
      </w:r>
      <w:r w:rsidRPr="00FA46DD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 xml:space="preserve"> работ</w:t>
      </w:r>
      <w:r w:rsidR="00334741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>ы</w:t>
      </w:r>
      <w:r w:rsidRPr="00FA46DD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 xml:space="preserve"> ТСЖ.</w:t>
      </w:r>
    </w:p>
    <w:p w:rsidR="00FA46DD" w:rsidRP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FA46DD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Для того чтобы приступить к управлению </w:t>
      </w:r>
      <w:r w:rsidR="00B65B44">
        <w:rPr>
          <w:rFonts w:ascii="Times New Roman" w:eastAsia="Times New Roman" w:hAnsi="Times New Roman" w:cs="Times New Roman"/>
          <w:color w:val="22272F"/>
          <w:sz w:val="26"/>
          <w:szCs w:val="26"/>
        </w:rPr>
        <w:t>домом, ТСЖ должно подготовиться:</w:t>
      </w:r>
    </w:p>
    <w:p w:rsidR="00FA46DD" w:rsidRPr="00102D8E" w:rsidRDefault="00FA46DD" w:rsidP="00102D8E">
      <w:pPr>
        <w:pStyle w:val="ac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>после государственной регистрации изготовить печать, открыть расчетный счет в банке, встать на учет в органах статистики, в Пенсионном фонде, фондах социального и медицинского страхования, известить налоговый орган об открытии счета в банке.</w:t>
      </w:r>
    </w:p>
    <w:p w:rsidR="00FA46DD" w:rsidRPr="00102D8E" w:rsidRDefault="00FA46DD" w:rsidP="00102D8E">
      <w:pPr>
        <w:pStyle w:val="ac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принять по акту от бывшей управляющей компании техническую и иную связанную с управлением многоквартирным домом документацию. В случае отказа управляющей компании в </w:t>
      </w:r>
      <w:r w:rsidR="00B65B44"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>документы</w:t>
      </w:r>
      <w:r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решается в судебном порядке.</w:t>
      </w:r>
      <w:r w:rsidR="00B65B44"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Либо можно обратиться с жалобой в государственную жилищную инспекцию.</w:t>
      </w:r>
    </w:p>
    <w:p w:rsidR="00FA46DD" w:rsidRPr="00102D8E" w:rsidRDefault="00FA46DD" w:rsidP="00102D8E">
      <w:pPr>
        <w:pStyle w:val="ac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определить порядок выставления платежных документов за жилищно-коммунальные услуги. ТСЖ либо самостоятельно </w:t>
      </w:r>
      <w:r w:rsidR="00B65B44"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>выставляет квитанции</w:t>
      </w:r>
      <w:r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, либо </w:t>
      </w:r>
      <w:r w:rsidR="00B65B44"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>заключает</w:t>
      </w:r>
      <w:r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договор на бухгалтерское обслуживание с соответствующей фирмой.</w:t>
      </w:r>
    </w:p>
    <w:p w:rsidR="00FA46DD" w:rsidRPr="00102D8E" w:rsidRDefault="00FA46DD" w:rsidP="00102D8E">
      <w:pPr>
        <w:pStyle w:val="ac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102D8E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заключить договоры </w:t>
      </w:r>
      <w:r w:rsidR="00911148">
        <w:rPr>
          <w:rFonts w:ascii="Times New Roman" w:eastAsia="Times New Roman" w:hAnsi="Times New Roman" w:cs="Times New Roman"/>
          <w:color w:val="22272F"/>
          <w:sz w:val="26"/>
          <w:szCs w:val="26"/>
        </w:rPr>
        <w:t>с ресурсоснабжающими и обслуживающими организациями.</w:t>
      </w:r>
    </w:p>
    <w:p w:rsidR="00FA46DD" w:rsidRDefault="00FA46DD" w:rsidP="00FA46DD">
      <w:pPr>
        <w:contextualSpacing/>
        <w:rPr>
          <w:rFonts w:ascii="Times New Roman" w:eastAsia="Times New Roman" w:hAnsi="Times New Roman" w:cs="Times New Roman"/>
          <w:color w:val="22272F"/>
          <w:sz w:val="26"/>
          <w:szCs w:val="26"/>
        </w:rPr>
      </w:pPr>
    </w:p>
    <w:p w:rsidR="00B65B44" w:rsidRPr="00FA46DD" w:rsidRDefault="00B65B44" w:rsidP="00FA46DD">
      <w:pPr>
        <w:contextualSpacing/>
        <w:rPr>
          <w:rFonts w:ascii="Times New Roman" w:hAnsi="Times New Roman" w:cs="Times New Roman"/>
          <w:sz w:val="26"/>
          <w:szCs w:val="26"/>
        </w:rPr>
      </w:pPr>
    </w:p>
    <w:sectPr w:rsidR="00B65B44" w:rsidRPr="00FA46DD" w:rsidSect="00872262">
      <w:headerReference w:type="default" r:id="rId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F97" w:rsidRPr="005B1C34" w:rsidRDefault="00006F97" w:rsidP="00E467C7">
      <w:pPr>
        <w:rPr>
          <w:rFonts w:ascii="Times New Roman" w:hAnsi="Times New Roman" w:cs="Times New Roman"/>
        </w:rPr>
      </w:pPr>
      <w:r>
        <w:separator/>
      </w:r>
    </w:p>
  </w:endnote>
  <w:endnote w:type="continuationSeparator" w:id="0">
    <w:p w:rsidR="00006F97" w:rsidRPr="005B1C34" w:rsidRDefault="00006F97" w:rsidP="00E467C7">
      <w:pPr>
        <w:rPr>
          <w:rFonts w:ascii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F97" w:rsidRPr="005B1C34" w:rsidRDefault="00006F97" w:rsidP="00E467C7">
      <w:pPr>
        <w:rPr>
          <w:rFonts w:ascii="Times New Roman" w:hAnsi="Times New Roman" w:cs="Times New Roman"/>
        </w:rPr>
      </w:pPr>
      <w:r>
        <w:separator/>
      </w:r>
    </w:p>
  </w:footnote>
  <w:footnote w:type="continuationSeparator" w:id="0">
    <w:p w:rsidR="00006F97" w:rsidRPr="005B1C34" w:rsidRDefault="00006F97" w:rsidP="00E467C7">
      <w:pPr>
        <w:rPr>
          <w:rFonts w:ascii="Times New Roman" w:hAnsi="Times New Roman" w:cs="Times New Roma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7C7" w:rsidRPr="00E467C7" w:rsidRDefault="00E467C7" w:rsidP="00E467C7">
    <w:pPr>
      <w:pStyle w:val="a7"/>
      <w:jc w:val="right"/>
      <w:rPr>
        <w:b/>
        <w:color w:val="92D050"/>
      </w:rPr>
    </w:pPr>
    <w:r w:rsidRPr="00E467C7">
      <w:rPr>
        <w:color w:val="92D050"/>
      </w:rPr>
      <w:t>ДОМ</w:t>
    </w:r>
    <w:r w:rsidRPr="00E467C7">
      <w:rPr>
        <w:b/>
        <w:color w:val="92D050"/>
      </w:rPr>
      <w:t xml:space="preserve">СКАНЕР </w:t>
    </w:r>
    <w:hyperlink r:id="rId1" w:history="1">
      <w:r w:rsidRPr="00E467C7">
        <w:rPr>
          <w:rStyle w:val="ab"/>
          <w:b/>
        </w:rPr>
        <w:t>http://domscanner.ru/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91B1F"/>
    <w:multiLevelType w:val="hybridMultilevel"/>
    <w:tmpl w:val="303CEB2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580104"/>
    <w:multiLevelType w:val="hybridMultilevel"/>
    <w:tmpl w:val="4A9216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236637"/>
    <w:multiLevelType w:val="hybridMultilevel"/>
    <w:tmpl w:val="2E06048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393A06"/>
    <w:multiLevelType w:val="hybridMultilevel"/>
    <w:tmpl w:val="2F0EB444"/>
    <w:lvl w:ilvl="0" w:tplc="9F88B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EB45DA"/>
    <w:multiLevelType w:val="hybridMultilevel"/>
    <w:tmpl w:val="EAF095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262089"/>
    <w:multiLevelType w:val="hybridMultilevel"/>
    <w:tmpl w:val="F516097E"/>
    <w:lvl w:ilvl="0" w:tplc="BE22B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6E4795"/>
    <w:multiLevelType w:val="hybridMultilevel"/>
    <w:tmpl w:val="CA42BE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AC7"/>
    <w:rsid w:val="00006F97"/>
    <w:rsid w:val="000565BD"/>
    <w:rsid w:val="000A25F8"/>
    <w:rsid w:val="000D73BF"/>
    <w:rsid w:val="00102D8E"/>
    <w:rsid w:val="00127116"/>
    <w:rsid w:val="00135954"/>
    <w:rsid w:val="00244F24"/>
    <w:rsid w:val="00252331"/>
    <w:rsid w:val="002950D7"/>
    <w:rsid w:val="00307C06"/>
    <w:rsid w:val="00334741"/>
    <w:rsid w:val="00362CE8"/>
    <w:rsid w:val="00372004"/>
    <w:rsid w:val="003D43B6"/>
    <w:rsid w:val="003E2127"/>
    <w:rsid w:val="003E62D0"/>
    <w:rsid w:val="00420B4A"/>
    <w:rsid w:val="00491623"/>
    <w:rsid w:val="004A781D"/>
    <w:rsid w:val="004E1BD0"/>
    <w:rsid w:val="004E3657"/>
    <w:rsid w:val="005A0263"/>
    <w:rsid w:val="006170AC"/>
    <w:rsid w:val="00672C91"/>
    <w:rsid w:val="00681840"/>
    <w:rsid w:val="006D6D53"/>
    <w:rsid w:val="006E0DF3"/>
    <w:rsid w:val="00720AF2"/>
    <w:rsid w:val="007461B4"/>
    <w:rsid w:val="007538F5"/>
    <w:rsid w:val="007833AA"/>
    <w:rsid w:val="007A2C56"/>
    <w:rsid w:val="007C0ED8"/>
    <w:rsid w:val="00810E68"/>
    <w:rsid w:val="00813A32"/>
    <w:rsid w:val="00864C1F"/>
    <w:rsid w:val="00872262"/>
    <w:rsid w:val="008E27A9"/>
    <w:rsid w:val="008F507B"/>
    <w:rsid w:val="00904017"/>
    <w:rsid w:val="00911148"/>
    <w:rsid w:val="0094104D"/>
    <w:rsid w:val="009560AC"/>
    <w:rsid w:val="009746F8"/>
    <w:rsid w:val="00977770"/>
    <w:rsid w:val="009B5AC7"/>
    <w:rsid w:val="00A44662"/>
    <w:rsid w:val="00AB340B"/>
    <w:rsid w:val="00AB6910"/>
    <w:rsid w:val="00AC109B"/>
    <w:rsid w:val="00AD4E52"/>
    <w:rsid w:val="00AF6EA2"/>
    <w:rsid w:val="00B12AB2"/>
    <w:rsid w:val="00B35902"/>
    <w:rsid w:val="00B40C7D"/>
    <w:rsid w:val="00B65AD7"/>
    <w:rsid w:val="00B65B44"/>
    <w:rsid w:val="00B7756D"/>
    <w:rsid w:val="00B77815"/>
    <w:rsid w:val="00B8077D"/>
    <w:rsid w:val="00BC0D9F"/>
    <w:rsid w:val="00C079A7"/>
    <w:rsid w:val="00C12798"/>
    <w:rsid w:val="00C85E52"/>
    <w:rsid w:val="00C90E25"/>
    <w:rsid w:val="00CA5E92"/>
    <w:rsid w:val="00CF41A4"/>
    <w:rsid w:val="00CF6382"/>
    <w:rsid w:val="00D344AC"/>
    <w:rsid w:val="00D9217C"/>
    <w:rsid w:val="00DA33E5"/>
    <w:rsid w:val="00DB6742"/>
    <w:rsid w:val="00E023E5"/>
    <w:rsid w:val="00E2593E"/>
    <w:rsid w:val="00E467C7"/>
    <w:rsid w:val="00E61602"/>
    <w:rsid w:val="00E66D29"/>
    <w:rsid w:val="00EC33CD"/>
    <w:rsid w:val="00ED79B7"/>
    <w:rsid w:val="00F0641C"/>
    <w:rsid w:val="00FA46DD"/>
    <w:rsid w:val="00FA72E9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9649E4-FCB2-4939-BB13-23DC1272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2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7226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7226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7226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72262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72262"/>
    <w:pPr>
      <w:ind w:firstLine="0"/>
    </w:pPr>
  </w:style>
  <w:style w:type="character" w:customStyle="1" w:styleId="a6">
    <w:name w:val="Цветовое выделение для Текст"/>
    <w:uiPriority w:val="99"/>
    <w:rsid w:val="00872262"/>
    <w:rPr>
      <w:rFonts w:ascii="Times New Roman CYR" w:hAnsi="Times New Roman CYR"/>
    </w:rPr>
  </w:style>
  <w:style w:type="paragraph" w:styleId="a7">
    <w:name w:val="header"/>
    <w:basedOn w:val="a"/>
    <w:link w:val="a8"/>
    <w:uiPriority w:val="99"/>
    <w:semiHidden/>
    <w:unhideWhenUsed/>
    <w:rsid w:val="00E467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67C7"/>
    <w:rPr>
      <w:rFonts w:ascii="Times New Roman CYR" w:hAnsi="Times New Roman CYR" w:cs="Times New Roman CYR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467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67C7"/>
    <w:rPr>
      <w:rFonts w:ascii="Times New Roman CYR" w:hAnsi="Times New Roman CYR" w:cs="Times New Roman CYR"/>
      <w:sz w:val="24"/>
      <w:szCs w:val="24"/>
    </w:rPr>
  </w:style>
  <w:style w:type="character" w:styleId="ab">
    <w:name w:val="Hyperlink"/>
    <w:basedOn w:val="a0"/>
    <w:uiPriority w:val="99"/>
    <w:unhideWhenUsed/>
    <w:rsid w:val="00E467C7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CF6382"/>
    <w:pPr>
      <w:ind w:left="720"/>
      <w:contextualSpacing/>
    </w:pPr>
  </w:style>
  <w:style w:type="paragraph" w:customStyle="1" w:styleId="s1">
    <w:name w:val="s_1"/>
    <w:basedOn w:val="a"/>
    <w:rsid w:val="00FA46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22">
    <w:name w:val="s_22"/>
    <w:basedOn w:val="a"/>
    <w:rsid w:val="00FA46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d">
    <w:name w:val="footnote text"/>
    <w:basedOn w:val="a"/>
    <w:link w:val="ae"/>
    <w:uiPriority w:val="99"/>
    <w:semiHidden/>
    <w:unhideWhenUsed/>
    <w:rsid w:val="009746F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746F8"/>
    <w:rPr>
      <w:rFonts w:ascii="Times New Roman CYR" w:hAnsi="Times New Roman CYR" w:cs="Times New Roman CYR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746F8"/>
    <w:rPr>
      <w:vertAlign w:val="superscript"/>
    </w:rPr>
  </w:style>
  <w:style w:type="paragraph" w:styleId="af0">
    <w:name w:val="Normal (Web)"/>
    <w:basedOn w:val="a"/>
    <w:uiPriority w:val="99"/>
    <w:unhideWhenUsed/>
    <w:rsid w:val="00E2593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1">
    <w:name w:val="FollowedHyperlink"/>
    <w:basedOn w:val="a0"/>
    <w:uiPriority w:val="99"/>
    <w:semiHidden/>
    <w:unhideWhenUsed/>
    <w:rsid w:val="00810E68"/>
    <w:rPr>
      <w:color w:val="800080" w:themeColor="followedHyperlink"/>
      <w:u w:val="single"/>
    </w:rPr>
  </w:style>
  <w:style w:type="character" w:styleId="af2">
    <w:name w:val="Emphasis"/>
    <w:basedOn w:val="a0"/>
    <w:uiPriority w:val="20"/>
    <w:qFormat/>
    <w:rsid w:val="007461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1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ru/rn77/program/596127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mscann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97510-2D55-44C2-9C01-347A1BC8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/>
  <cp:lastModifiedBy>Пользователь Windows</cp:lastModifiedBy>
  <cp:revision>1</cp:revision>
  <dcterms:created xsi:type="dcterms:W3CDTF">2018-05-18T13:31:00Z</dcterms:created>
  <dcterms:modified xsi:type="dcterms:W3CDTF">2019-12-12T11:11:00Z</dcterms:modified>
</cp:coreProperties>
</file>